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7F" w:rsidRDefault="00752D7A" w:rsidP="00752D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ОКАЗАНИЯ МЕДИЦИНСКОЙ ПОМОЩИ ПО ПРОФИЛЮ «КОСМЕТОЛОГИЯ» В ООО «ЭЛОС МЕДИКАЛ»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Данный Порядок разработан для ООО «</w:t>
      </w:r>
      <w:proofErr w:type="spellStart"/>
      <w:r>
        <w:rPr>
          <w:sz w:val="24"/>
          <w:szCs w:val="24"/>
        </w:rPr>
        <w:t>Элос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Медикал</w:t>
      </w:r>
      <w:proofErr w:type="spellEnd"/>
      <w:r>
        <w:rPr>
          <w:sz w:val="24"/>
          <w:szCs w:val="24"/>
        </w:rPr>
        <w:t xml:space="preserve">» на основании </w:t>
      </w:r>
      <w:r w:rsidRPr="00820533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820533">
        <w:rPr>
          <w:sz w:val="24"/>
          <w:szCs w:val="24"/>
        </w:rPr>
        <w:t xml:space="preserve"> Министерства здравоохранения и социального развития РФ от 18 апреля 2012 г. N 381н</w:t>
      </w:r>
    </w:p>
    <w:p w:rsid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"Об утверждении Порядка оказания медицинской помощи населению по профилю "косметология"</w:t>
      </w:r>
    </w:p>
    <w:p w:rsidR="00820533" w:rsidRDefault="00820533" w:rsidP="00820533">
      <w:pPr>
        <w:spacing w:after="0"/>
        <w:rPr>
          <w:sz w:val="24"/>
          <w:szCs w:val="24"/>
        </w:rPr>
      </w:pPr>
    </w:p>
    <w:p w:rsidR="00820533" w:rsidRPr="00820533" w:rsidRDefault="00820533" w:rsidP="00820533">
      <w:pPr>
        <w:spacing w:after="0"/>
        <w:rPr>
          <w:sz w:val="24"/>
          <w:szCs w:val="24"/>
        </w:rPr>
      </w:pPr>
    </w:p>
    <w:p w:rsid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1. Настоящий Порядок регулирует вопросы оказания медицинской помощи по профилю "косметология" населению Рос</w:t>
      </w:r>
      <w:r>
        <w:rPr>
          <w:sz w:val="24"/>
          <w:szCs w:val="24"/>
        </w:rPr>
        <w:t>сийской Федерации в медицинской организации ООО «</w:t>
      </w:r>
      <w:proofErr w:type="spellStart"/>
      <w:r>
        <w:rPr>
          <w:sz w:val="24"/>
          <w:szCs w:val="24"/>
        </w:rPr>
        <w:t>Элос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Медикал</w:t>
      </w:r>
      <w:proofErr w:type="spellEnd"/>
      <w:r>
        <w:rPr>
          <w:sz w:val="24"/>
          <w:szCs w:val="24"/>
        </w:rPr>
        <w:t>».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2. Медицинская помощь по профилю "косметология" включает комплекс лечебно-диагностических и реабилитационных мероприятий, направленных на сохранение или восстановление структурной целостности и функциональной активности покровных тканей человеческого организма (кожи и её придатков, подкожной жировой клетчатки и поверхностных мышц).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3. Оказание медицинской помощи по профилю "косметология" включает: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диагностику и коррекцию врождённых и приобретённых морфофункциональных нарушений покровных тканей человеческого организма, в том числе возникающих вследствие травм и хирургических вмешательств, химиотерапевтического, лучевого и медикаментозного воздействия и перенесенных заболеваний;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информирование населения о гигиенических рекомендациях по предупреждению заболеваний, профилактике преждевременного старения и инволюционной деградации кожи и её придатков, подкожной жировой клетчатки и мышечного аппарата.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4. Медицинская помощь по профилю "косметология" оказывае</w:t>
      </w:r>
      <w:r>
        <w:rPr>
          <w:sz w:val="24"/>
          <w:szCs w:val="24"/>
        </w:rPr>
        <w:t xml:space="preserve">тся врачом-косметологом. </w:t>
      </w:r>
      <w:r w:rsidRPr="00820533">
        <w:rPr>
          <w:sz w:val="24"/>
          <w:szCs w:val="24"/>
        </w:rPr>
        <w:t>Средний медицинский персонал может оказывать медицинские услуги и манипуляции по назначению врача-косметолога.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5. При первичном обращении пациента врач-косметолог: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оценивает жалобы пациента, структурную целостность и функциональную активность покровных тканей, выявляет конкретные дефекты и нарушения, требующие проведения косметологической коррекции;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информирует пациента о процедурах для самостоятельного выполнения; дает рекомендации по уходу за покровными тканями организма, в том числе проводит обучение необходимым гигиеническим навыкам;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заполняет медицинскую документацию в установленном порядке;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составляет план необходимого обследования и лечения;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назначает медицинские процедуры для выполнения средним медицинским персоналом;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выполняет медицинские процедуры, необходимые для коррекции выявленных нарушений и дефектов.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6. При повторных обращениях пациента врач-косметолог: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оценивает динамику состояния комплекса покровных тканей в процессе проводимых медицинских манипуляций и косметологической коррекции;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оценивает клиническую эффективность проводимых медицинских вмешательств и выполнение пациентом врачебных рекомендаций и назначений и при наличии медицинских показаний вносит коррективы в проводимое лечение;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выполняет медицинские процедуры и манипуляции для коррекции выявленных нарушений и дефектов;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lastRenderedPageBreak/>
        <w:t>контролирует проведение назначенных медицинских процедур средним медицинским персоналом;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в медицинской документации делает записи о состоянии пациента и динамике клинической картины.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7. В случае выявления врачом-косметологом доброкачественного новообразования кожи и (или) её придатков, его удаление осуществляется с последующим проведением патоморфологического исследования.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 xml:space="preserve">8. При подозрении или выявлении врачом-косметологом злокачественных новообразований кожи и (или) ее придатков </w:t>
      </w:r>
      <w:r>
        <w:rPr>
          <w:sz w:val="24"/>
          <w:szCs w:val="24"/>
        </w:rPr>
        <w:t>пациент направляется в первичное</w:t>
      </w:r>
      <w:r w:rsidRPr="00820533">
        <w:rPr>
          <w:sz w:val="24"/>
          <w:szCs w:val="24"/>
        </w:rPr>
        <w:t xml:space="preserve"> онкологиче</w:t>
      </w:r>
      <w:r>
        <w:rPr>
          <w:sz w:val="24"/>
          <w:szCs w:val="24"/>
        </w:rPr>
        <w:t>ское отделение.</w:t>
      </w:r>
      <w:bookmarkStart w:id="0" w:name="_GoBack"/>
      <w:bookmarkEnd w:id="0"/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9. При выявлении врачом-косметологом состояний, требующих оказания медицинской помощи с использованием методов пластической и челюстно-лицевой хирургии, пациент направляется в медицинские организации, оказывающие медицинскую помощь соответствующего профиля.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10. При выявлении врачом-косметологом клинических проявлений кожных болезней, инфекций, передаваемых половым путём, инфекционных заболеваний, ВИЧ-инфекции, туберкулёза пациент направляется в медицинские организации, оказывающую медицинскую помощь соответствующего профиля.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  <w:r w:rsidRPr="00820533">
        <w:rPr>
          <w:sz w:val="24"/>
          <w:szCs w:val="24"/>
        </w:rPr>
        <w:t>11. При оказании медицинской помощи по профилю "косметология" врачами-косметологами и средним медицинским персоналом ведётся медицинская документация, в том числе первичная, учётная и отчётная.</w:t>
      </w:r>
    </w:p>
    <w:p w:rsidR="00820533" w:rsidRPr="00820533" w:rsidRDefault="00820533" w:rsidP="00820533">
      <w:pPr>
        <w:spacing w:after="0"/>
        <w:rPr>
          <w:sz w:val="24"/>
          <w:szCs w:val="24"/>
        </w:rPr>
      </w:pPr>
    </w:p>
    <w:p w:rsidR="00820533" w:rsidRPr="00820533" w:rsidRDefault="00820533" w:rsidP="00820533">
      <w:pPr>
        <w:spacing w:after="0"/>
        <w:rPr>
          <w:sz w:val="24"/>
          <w:szCs w:val="24"/>
        </w:rPr>
      </w:pPr>
    </w:p>
    <w:p w:rsidR="00752D7A" w:rsidRPr="00752D7A" w:rsidRDefault="00752D7A" w:rsidP="00820533">
      <w:pPr>
        <w:spacing w:after="0"/>
        <w:rPr>
          <w:sz w:val="24"/>
          <w:szCs w:val="24"/>
        </w:rPr>
      </w:pPr>
    </w:p>
    <w:sectPr w:rsidR="00752D7A" w:rsidRPr="00752D7A" w:rsidSect="00B5568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16" w:rsidRDefault="00044016" w:rsidP="00B55683">
      <w:pPr>
        <w:spacing w:after="0" w:line="240" w:lineRule="auto"/>
      </w:pPr>
      <w:r>
        <w:separator/>
      </w:r>
    </w:p>
  </w:endnote>
  <w:endnote w:type="continuationSeparator" w:id="0">
    <w:p w:rsidR="00044016" w:rsidRDefault="00044016" w:rsidP="00B5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16" w:rsidRDefault="00044016" w:rsidP="00B55683">
      <w:pPr>
        <w:spacing w:after="0" w:line="240" w:lineRule="auto"/>
      </w:pPr>
      <w:r>
        <w:separator/>
      </w:r>
    </w:p>
  </w:footnote>
  <w:footnote w:type="continuationSeparator" w:id="0">
    <w:p w:rsidR="00044016" w:rsidRDefault="00044016" w:rsidP="00B5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83" w:rsidRDefault="00B55683">
    <w:pPr>
      <w:pStyle w:val="a3"/>
    </w:pPr>
    <w:r>
      <w:t xml:space="preserve">Г. </w:t>
    </w:r>
    <w:proofErr w:type="spellStart"/>
    <w:r>
      <w:t>Ростов</w:t>
    </w:r>
    <w:proofErr w:type="spellEnd"/>
    <w:r>
      <w:t xml:space="preserve">-на-Дону                                                                                  </w:t>
    </w:r>
    <w:r w:rsidR="00752D7A">
      <w:t xml:space="preserve">                                                               «Утверждаю»</w:t>
    </w:r>
  </w:p>
  <w:p w:rsidR="00752D7A" w:rsidRDefault="00752D7A">
    <w:pPr>
      <w:pStyle w:val="a3"/>
    </w:pPr>
    <w:r>
      <w:t xml:space="preserve">                                                                                                                                                     Директор ООО «</w:t>
    </w:r>
    <w:proofErr w:type="spellStart"/>
    <w:r>
      <w:t>Элос</w:t>
    </w:r>
    <w:proofErr w:type="spellEnd"/>
    <w:r>
      <w:t xml:space="preserve"> </w:t>
    </w:r>
    <w:proofErr w:type="spellStart"/>
    <w:r>
      <w:t>Медикал</w:t>
    </w:r>
    <w:proofErr w:type="spellEnd"/>
    <w:r>
      <w:t>»</w:t>
    </w:r>
  </w:p>
  <w:p w:rsidR="00752D7A" w:rsidRDefault="00752D7A">
    <w:pPr>
      <w:pStyle w:val="a3"/>
    </w:pPr>
    <w:r>
      <w:t xml:space="preserve">                                                                                                                                                      Ищенко И.С./_______________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83"/>
    <w:rsid w:val="00044016"/>
    <w:rsid w:val="00752D7A"/>
    <w:rsid w:val="00820533"/>
    <w:rsid w:val="009A027F"/>
    <w:rsid w:val="00B5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2816"/>
  <w15:chartTrackingRefBased/>
  <w15:docId w15:val="{1F4E5639-9582-45AC-A6FC-A11BB70A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683"/>
  </w:style>
  <w:style w:type="paragraph" w:styleId="a5">
    <w:name w:val="footer"/>
    <w:basedOn w:val="a"/>
    <w:link w:val="a6"/>
    <w:uiPriority w:val="99"/>
    <w:unhideWhenUsed/>
    <w:rsid w:val="00B5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Бубенцова</dc:creator>
  <cp:keywords/>
  <dc:description/>
  <cp:lastModifiedBy>Анна Бубенцова</cp:lastModifiedBy>
  <cp:revision>1</cp:revision>
  <dcterms:created xsi:type="dcterms:W3CDTF">2016-12-18T19:52:00Z</dcterms:created>
  <dcterms:modified xsi:type="dcterms:W3CDTF">2016-12-18T20:45:00Z</dcterms:modified>
</cp:coreProperties>
</file>